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A2" w:rsidRPr="008E5D94" w:rsidRDefault="004C5DA2" w:rsidP="004C5DA2">
      <w:pPr>
        <w:jc w:val="center"/>
        <w:rPr>
          <w:rFonts w:ascii="Gotham SK" w:hAnsi="Gotham SK" w:cs="Arial"/>
          <w:b/>
          <w:sz w:val="22"/>
          <w:lang w:val="hr-HR"/>
        </w:rPr>
      </w:pPr>
      <w:r w:rsidRPr="008E5D94">
        <w:rPr>
          <w:rFonts w:ascii="Gotham SK" w:hAnsi="Gotham SK" w:cs="Arial"/>
          <w:b/>
          <w:sz w:val="22"/>
          <w:lang w:val="hr-HR"/>
        </w:rPr>
        <w:t xml:space="preserve">IZJAVA O NAČINU KORIŠTENJA JAVNE USLUGE </w:t>
      </w:r>
      <w:r>
        <w:rPr>
          <w:rFonts w:ascii="Gotham SK" w:hAnsi="Gotham SK" w:cs="Arial"/>
          <w:b/>
          <w:sz w:val="22"/>
          <w:lang w:val="hr-HR"/>
        </w:rPr>
        <w:t xml:space="preserve">SAKUPLJANJA KOMUNALNOG OTPADA </w:t>
      </w:r>
      <w:r w:rsidRPr="008E5D94">
        <w:rPr>
          <w:rFonts w:ascii="Gotham SK" w:hAnsi="Gotham SK" w:cs="Arial"/>
          <w:b/>
          <w:sz w:val="22"/>
          <w:lang w:val="hr-HR"/>
        </w:rPr>
        <w:t>–</w:t>
      </w:r>
      <w:r>
        <w:rPr>
          <w:rFonts w:ascii="Gotham SK" w:hAnsi="Gotham SK" w:cs="Arial"/>
          <w:b/>
          <w:sz w:val="22"/>
          <w:lang w:val="hr-HR"/>
        </w:rPr>
        <w:t xml:space="preserve"> KORISNIK KOJI NIJE KUĆANSTVO </w:t>
      </w:r>
    </w:p>
    <w:p w:rsidR="000A2F29" w:rsidRPr="008E5D94" w:rsidRDefault="000A2F29" w:rsidP="005F697D">
      <w:pPr>
        <w:rPr>
          <w:rFonts w:ascii="Gotham SK" w:hAnsi="Gotham SK" w:cs="Arial"/>
          <w:lang w:val="hr-HR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3652"/>
        <w:gridCol w:w="1268"/>
        <w:gridCol w:w="1140"/>
        <w:gridCol w:w="994"/>
        <w:gridCol w:w="3260"/>
      </w:tblGrid>
      <w:tr w:rsidR="000A2F29" w:rsidRPr="005F697D" w:rsidTr="000D10FD">
        <w:trPr>
          <w:trHeight w:val="283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2F29" w:rsidRPr="005F697D" w:rsidRDefault="000A2F29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A2F29" w:rsidRPr="005F697D" w:rsidRDefault="000A2F29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PRIJEDLOG DAVATELJA USLUGE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2F29" w:rsidRPr="005F697D" w:rsidRDefault="000A2F29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KORISNIKA USLUGE</w:t>
            </w:r>
          </w:p>
        </w:tc>
      </w:tr>
      <w:tr w:rsidR="000A2F29" w:rsidRPr="005F697D" w:rsidTr="002D66D1">
        <w:trPr>
          <w:trHeight w:val="227"/>
        </w:trPr>
        <w:tc>
          <w:tcPr>
            <w:tcW w:w="1031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2F29" w:rsidRPr="005F697D" w:rsidRDefault="000A2F29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Podaci o korisniku usluga</w:t>
            </w: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Naziv korisnika:                                          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Adresa korisnika: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OIB: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198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Telefon: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198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Mail adresa: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198"/>
        </w:trPr>
        <w:tc>
          <w:tcPr>
            <w:tcW w:w="36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Ime i prezime/naziv vlasnika: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:rsidR="000A2F29" w:rsidRPr="005F697D" w:rsidRDefault="000A2F29" w:rsidP="00F43C67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56"/>
        </w:trPr>
        <w:tc>
          <w:tcPr>
            <w:tcW w:w="1031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2F29" w:rsidRPr="005F697D" w:rsidRDefault="000A2F29" w:rsidP="00E338B8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Podaci o nekretnini na obračunskom mjestu</w:t>
            </w: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Obračunsko mjesto/adresa nekretnine: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Mjesto primopredaje: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Udio u korištenju spremnika</w:t>
            </w:r>
            <w:r w:rsidRPr="005F697D">
              <w:rPr>
                <w:rStyle w:val="Referencafusnote"/>
                <w:rFonts w:ascii="Gotham SK" w:hAnsi="Gotham SK" w:cs="Arial"/>
                <w:sz w:val="16"/>
                <w:szCs w:val="16"/>
                <w:lang w:val="hr-HR"/>
              </w:rPr>
              <w:footnoteReference w:id="1"/>
            </w: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noProof/>
                <w:sz w:val="16"/>
                <w:szCs w:val="16"/>
                <w:lang w:val="hr-HR"/>
              </w:rPr>
              <w:t>1/1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4C5DA2" w:rsidRPr="005F697D" w:rsidTr="005F697D">
        <w:trPr>
          <w:trHeight w:val="284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5DA2" w:rsidRPr="005F697D" w:rsidRDefault="004C5DA2" w:rsidP="00F41CFB">
            <w:pPr>
              <w:jc w:val="both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Kategorija korisnika usluge na obračunskom mjestu</w:t>
            </w:r>
          </w:p>
        </w:tc>
      </w:tr>
      <w:tr w:rsidR="004C5DA2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C5DA2" w:rsidRPr="005F697D" w:rsidRDefault="004C5DA2" w:rsidP="00F41CFB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Korisnik koji nije kućanstvo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4C5DA2" w:rsidRPr="005F697D" w:rsidRDefault="00246069" w:rsidP="00F41CFB">
            <w:pPr>
              <w:rPr>
                <w:rFonts w:ascii="Gotham SK" w:hAnsi="Gotham SK" w:cs="Arial"/>
                <w:noProof/>
                <w:sz w:val="16"/>
                <w:szCs w:val="16"/>
                <w:lang w:val="hr-HR"/>
              </w:rPr>
            </w:pPr>
            <w:r>
              <w:rPr>
                <w:rFonts w:ascii="Gotham SK" w:hAnsi="Gotham SK" w:cs="Arial"/>
                <w:noProof/>
                <w:sz w:val="16"/>
                <w:szCs w:val="16"/>
                <w:lang w:val="hr-HR"/>
              </w:rPr>
              <w:t xml:space="preserve">                              DA</w:t>
            </w:r>
            <w:r w:rsidR="004C5DA2" w:rsidRPr="005F697D">
              <w:rPr>
                <w:rFonts w:ascii="Gotham SK" w:hAnsi="Gotham SK" w:cs="Arial"/>
                <w:noProof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C5DA2" w:rsidRPr="005F697D" w:rsidRDefault="004C5DA2" w:rsidP="00F41CFB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                  DA                NE        </w:t>
            </w:r>
          </w:p>
        </w:tc>
      </w:tr>
      <w:tr w:rsidR="000A2F29" w:rsidRPr="005F697D" w:rsidTr="005F697D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korištenju nekretnine na obračunskom mjestu</w:t>
            </w: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 xml:space="preserve">Očitovanje o korištenju nekretnine na obračunskom mjestu </w:t>
            </w:r>
          </w:p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Vrsta nekretnine (tip):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4C5DA2">
            <w:pPr>
              <w:pStyle w:val="Odlomakpopisa"/>
              <w:numPr>
                <w:ilvl w:val="0"/>
                <w:numId w:val="12"/>
              </w:numPr>
              <w:ind w:left="332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Samostalni objekt/Nekretnina u poslovnoj zgradi </w:t>
            </w:r>
          </w:p>
          <w:p w:rsidR="004C5DA2" w:rsidRPr="005F697D" w:rsidRDefault="004C5DA2" w:rsidP="004C5DA2">
            <w:pPr>
              <w:pStyle w:val="Odlomakpopisa"/>
              <w:numPr>
                <w:ilvl w:val="0"/>
                <w:numId w:val="12"/>
              </w:numPr>
              <w:ind w:left="332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Nekretnina za pružanj</w:t>
            </w:r>
            <w:r w:rsidR="00337151" w:rsidRPr="005F697D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e ugostiteljskih usluga u domaćinstvu </w:t>
            </w:r>
          </w:p>
          <w:p w:rsidR="000A2F29" w:rsidRPr="005F697D" w:rsidRDefault="000A2F29" w:rsidP="00F43C67">
            <w:pPr>
              <w:pStyle w:val="Odlomakpopisa"/>
              <w:ind w:left="360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340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Namjena korištenja nekretnine-vrsta djelatnosti: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pStyle w:val="Odlomakpopisa"/>
              <w:ind w:left="360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Površina nekretnine: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340"/>
        </w:trPr>
        <w:tc>
          <w:tcPr>
            <w:tcW w:w="3652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i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i/>
                <w:sz w:val="16"/>
                <w:szCs w:val="16"/>
                <w:lang w:val="hr-HR"/>
              </w:rPr>
              <w:t>Karakter korištenja nekretnine: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vAlign w:val="center"/>
          </w:tcPr>
          <w:p w:rsidR="000A2F29" w:rsidRPr="005F697D" w:rsidRDefault="000A2F29" w:rsidP="00F43C67">
            <w:pPr>
              <w:pStyle w:val="Odlomakpopisa"/>
              <w:numPr>
                <w:ilvl w:val="0"/>
                <w:numId w:val="8"/>
              </w:num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Nekretnina se koristi 12 mjeseci i/ili</w:t>
            </w:r>
          </w:p>
          <w:p w:rsidR="000A2F29" w:rsidRPr="005F697D" w:rsidRDefault="000A2F29" w:rsidP="00F43C67">
            <w:pPr>
              <w:pStyle w:val="Odlomakpopisa"/>
              <w:numPr>
                <w:ilvl w:val="0"/>
                <w:numId w:val="8"/>
              </w:num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Nekretnina se koristi sezonski</w:t>
            </w:r>
          </w:p>
        </w:tc>
        <w:tc>
          <w:tcPr>
            <w:tcW w:w="3260" w:type="dxa"/>
            <w:tcBorders>
              <w:bottom w:val="single" w:sz="2" w:space="0" w:color="auto"/>
              <w:right w:val="single" w:sz="18" w:space="0" w:color="auto"/>
            </w:tcBorders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zaduženju spremnika</w:t>
            </w: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Vrsta, zapremnina i količina spremnika sukladno Odluci:</w:t>
            </w:r>
          </w:p>
        </w:tc>
        <w:tc>
          <w:tcPr>
            <w:tcW w:w="126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Miješani komunalni otpad (MKO)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Zapremina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2F29" w:rsidRPr="005F697D" w:rsidRDefault="00961586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>
              <w:rPr>
                <w:rFonts w:ascii="Gotham SK" w:hAnsi="Gotham SK" w:cs="Arial"/>
                <w:sz w:val="16"/>
                <w:szCs w:val="16"/>
                <w:lang w:val="hr-HR"/>
              </w:rPr>
              <w:t>120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vMerge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1268" w:type="dxa"/>
            <w:vMerge/>
            <w:tcBorders>
              <w:right w:val="single" w:sz="2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Količina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1x</w:t>
            </w:r>
          </w:p>
        </w:tc>
        <w:tc>
          <w:tcPr>
            <w:tcW w:w="326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Broj planiranih primopredaja otpada u obračunskom razdoblju: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Prema planu primopredaje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Očitovanje o </w:t>
            </w:r>
            <w:proofErr w:type="spellStart"/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kompostiranju</w:t>
            </w:r>
            <w:proofErr w:type="spellEnd"/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biootpada</w:t>
            </w:r>
            <w:proofErr w:type="spellEnd"/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NE</w:t>
            </w:r>
          </w:p>
        </w:tc>
      </w:tr>
      <w:tr w:rsidR="000A2F29" w:rsidRPr="005F697D" w:rsidTr="005F697D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dostavi računa</w:t>
            </w: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Adresa za dostavu računa za uslugu ukoliko se račun ne šalje na adresu korisnika usluge: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vAlign w:val="center"/>
          </w:tcPr>
          <w:p w:rsidR="000A2F29" w:rsidRPr="005F697D" w:rsidRDefault="000A2F29" w:rsidP="00F43C67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bottom w:val="single" w:sz="2" w:space="0" w:color="auto"/>
              <w:right w:val="single" w:sz="18" w:space="0" w:color="auto"/>
            </w:tcBorders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319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Način dostave računa o javnog usluzi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pStyle w:val="Odlomakpopisa"/>
              <w:ind w:left="360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Poštanski sandučić na adresi korisnika usluge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48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Sastavni dijelovi Izjave korištenja javne usluge</w:t>
            </w: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Obavijest davatelja javne usluge o uvjetima kad se Ugovor smatra sklopljenim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Uvjete raskida Ugovora (korisnik izjavljuje, da je upoznat s tim uvjetima)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Izvadak iz cjenika javne usluge (korisnik izjavljuje  da je upoznat s cjenikom)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744099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Izjava korisnika s kojom potvrđuje da je upoznat s Ugovorom</w:t>
            </w:r>
          </w:p>
        </w:tc>
        <w:tc>
          <w:tcPr>
            <w:tcW w:w="3402" w:type="dxa"/>
            <w:gridSpan w:val="3"/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0A2F29" w:rsidRPr="005F697D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Ostali podaci</w:t>
            </w:r>
          </w:p>
        </w:tc>
      </w:tr>
      <w:tr w:rsidR="000A2F29" w:rsidRPr="005F697D" w:rsidTr="005F697D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Evidencijski broj kod davatelja usluge (oznaka spremnika za MKO)</w:t>
            </w:r>
          </w:p>
        </w:tc>
        <w:tc>
          <w:tcPr>
            <w:tcW w:w="3402" w:type="dxa"/>
            <w:gridSpan w:val="3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/</w:t>
            </w:r>
          </w:p>
        </w:tc>
      </w:tr>
      <w:tr w:rsidR="000A2F29" w:rsidRPr="005F697D" w:rsidTr="005F697D">
        <w:trPr>
          <w:trHeight w:val="397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Davatelj usluge omogućuje korisniku da dostavi izjavu elektroničkim putem 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0A2F29" w:rsidRPr="005F697D" w:rsidRDefault="000A2F29" w:rsidP="00F43C6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DA,  ali samo na način dostave skeniranog dokumenta na mail adresu: </w:t>
            </w:r>
            <w:hyperlink r:id="rId8" w:history="1">
              <w:r w:rsidRPr="005F697D">
                <w:rPr>
                  <w:rStyle w:val="Hiperveza"/>
                  <w:rFonts w:ascii="Gotham SK" w:hAnsi="Gotham SK" w:cs="Arial"/>
                  <w:sz w:val="16"/>
                  <w:szCs w:val="16"/>
                  <w:lang w:val="hr-HR"/>
                </w:rPr>
                <w:t>gospodarski.subjekti@usluga.hr</w:t>
              </w:r>
            </w:hyperlink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2F29" w:rsidRPr="005F697D" w:rsidRDefault="000A2F29" w:rsidP="00F43C6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5F697D">
              <w:rPr>
                <w:rFonts w:ascii="Gotham SK" w:hAnsi="Gotham SK" w:cs="Arial"/>
                <w:sz w:val="16"/>
                <w:szCs w:val="16"/>
                <w:lang w:val="hr-HR"/>
              </w:rPr>
              <w:t>/</w:t>
            </w:r>
          </w:p>
        </w:tc>
      </w:tr>
    </w:tbl>
    <w:p w:rsidR="00233E83" w:rsidRDefault="00233E83" w:rsidP="005F697D">
      <w:pPr>
        <w:rPr>
          <w:rFonts w:ascii="Gotham SK" w:hAnsi="Gotham SK"/>
          <w:b/>
          <w:lang w:val="hr-HR"/>
        </w:rPr>
      </w:pPr>
    </w:p>
    <w:p w:rsidR="00233E83" w:rsidRDefault="00233E83" w:rsidP="005F697D">
      <w:pPr>
        <w:rPr>
          <w:rFonts w:ascii="Gotham SK" w:hAnsi="Gotham SK"/>
          <w:b/>
          <w:lang w:val="hr-HR"/>
        </w:rPr>
      </w:pPr>
    </w:p>
    <w:p w:rsidR="005F697D" w:rsidRPr="008E5D94" w:rsidRDefault="005F697D" w:rsidP="005F697D">
      <w:pPr>
        <w:rPr>
          <w:rFonts w:ascii="Gotham SK" w:hAnsi="Gotham SK"/>
          <w:b/>
          <w:lang w:val="hr-HR"/>
        </w:rPr>
      </w:pPr>
      <w:r w:rsidRPr="008E5D94">
        <w:rPr>
          <w:rFonts w:ascii="Gotham SK" w:hAnsi="Gotham SK"/>
          <w:b/>
          <w:lang w:val="hr-HR"/>
        </w:rPr>
        <w:lastRenderedPageBreak/>
        <w:t>PRILOG 1: OBRAZLOŽENJE I OSTALE INFORMACIJE</w:t>
      </w:r>
    </w:p>
    <w:p w:rsidR="005F697D" w:rsidRPr="008E5D94" w:rsidRDefault="005F697D" w:rsidP="005F697D">
      <w:pPr>
        <w:rPr>
          <w:rFonts w:ascii="Gotham SK" w:hAnsi="Gotham SK"/>
          <w:b/>
          <w:lang w:val="hr-HR"/>
        </w:rPr>
      </w:pPr>
    </w:p>
    <w:p w:rsidR="005F697D" w:rsidRPr="004B3AD6" w:rsidRDefault="005F697D" w:rsidP="005F697D">
      <w:pPr>
        <w:rPr>
          <w:rFonts w:ascii="Gotham SK" w:hAnsi="Gotham SK"/>
          <w:b/>
          <w:sz w:val="16"/>
          <w:szCs w:val="16"/>
          <w:lang w:val="hr-HR"/>
        </w:rPr>
      </w:pPr>
      <w:r w:rsidRPr="00105D9C">
        <w:rPr>
          <w:rFonts w:ascii="Gotham SK" w:hAnsi="Gotham SK"/>
          <w:b/>
          <w:sz w:val="16"/>
          <w:szCs w:val="16"/>
          <w:lang w:val="hr-HR"/>
        </w:rPr>
        <w:t xml:space="preserve">A: </w:t>
      </w:r>
      <w:r w:rsidRPr="004B3AD6">
        <w:rPr>
          <w:rFonts w:ascii="Gotham SK" w:hAnsi="Gotham SK"/>
          <w:b/>
          <w:sz w:val="16"/>
          <w:szCs w:val="16"/>
          <w:lang w:val="hr-HR"/>
        </w:rPr>
        <w:t>Ugovaranje javne usluge</w:t>
      </w: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Ugovor o korištenju javne usluge zaključuje se na način da korisnik usluga popuni Izjavu o načinu korištenja javne usluge na obrascu koji mu uručuje davatelj usluga Korisnik usluge je dužan vratiti davatelju javne usluge dva</w:t>
      </w:r>
      <w:r>
        <w:rPr>
          <w:rFonts w:ascii="Gotham SK" w:hAnsi="Gotham SK" w:cs="Arial"/>
          <w:sz w:val="16"/>
          <w:szCs w:val="16"/>
          <w:lang w:val="hr-HR"/>
        </w:rPr>
        <w:t xml:space="preserve"> potpisana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primjerka Izjave u roku od 15 dana od dana zaprimanja. Davatelj javne usluge je dužan po zaprimanju Izjave, korisniku usluge vratiti jedan ovjereni primjerak Izjave u roku od  </w:t>
      </w:r>
      <w:r>
        <w:rPr>
          <w:rFonts w:ascii="Gotham SK" w:hAnsi="Gotham SK" w:cs="Arial"/>
          <w:sz w:val="16"/>
          <w:szCs w:val="16"/>
          <w:lang w:val="hr-HR"/>
        </w:rPr>
        <w:t xml:space="preserve">15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dana od zaprimanja. </w:t>
      </w: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Davatelj javne usluge je dužan primijeniti podatak iz Izjave koji je naveo korisnik usluge (stupac: očitovanje korisnika usluge) kada je taj podatak u skladu sa Zakonom i Odlukom. </w:t>
      </w:r>
      <w:r>
        <w:rPr>
          <w:rFonts w:ascii="Gotham SK" w:hAnsi="Gotham SK" w:cs="Arial"/>
          <w:sz w:val="16"/>
          <w:szCs w:val="16"/>
          <w:lang w:val="hr-HR"/>
        </w:rPr>
        <w:t xml:space="preserve">Iznimno, </w:t>
      </w:r>
      <w:r w:rsidRPr="004B3AD6">
        <w:rPr>
          <w:rFonts w:ascii="Gotham SK" w:hAnsi="Gotham SK" w:cs="Arial"/>
          <w:sz w:val="16"/>
          <w:szCs w:val="16"/>
          <w:lang w:val="hr-HR"/>
        </w:rPr>
        <w:t>Davatelj javne usluge primjenjuje podatak iz Izjave koji je naveo davatelj javne usluge (stupac: prijedlog davatelja javne usluge) u sljedeć</w:t>
      </w:r>
      <w:r>
        <w:rPr>
          <w:rFonts w:ascii="Gotham SK" w:hAnsi="Gotham SK" w:cs="Arial"/>
          <w:sz w:val="16"/>
          <w:szCs w:val="16"/>
          <w:lang w:val="hr-HR"/>
        </w:rPr>
        <w:t>im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slučaj</w:t>
      </w:r>
      <w:r>
        <w:rPr>
          <w:rFonts w:ascii="Gotham SK" w:hAnsi="Gotham SK" w:cs="Arial"/>
          <w:sz w:val="16"/>
          <w:szCs w:val="16"/>
          <w:lang w:val="hr-HR"/>
        </w:rPr>
        <w:t>evima</w:t>
      </w:r>
      <w:r w:rsidRPr="004B3AD6">
        <w:rPr>
          <w:rFonts w:ascii="Gotham SK" w:hAnsi="Gotham SK" w:cs="Arial"/>
          <w:sz w:val="16"/>
          <w:szCs w:val="16"/>
          <w:lang w:val="hr-HR"/>
        </w:rPr>
        <w:t>:</w:t>
      </w:r>
    </w:p>
    <w:p w:rsidR="005F697D" w:rsidRPr="004B3AD6" w:rsidRDefault="005F697D" w:rsidP="005F697D">
      <w:pPr>
        <w:pStyle w:val="Odlomakpopisa"/>
        <w:numPr>
          <w:ilvl w:val="0"/>
          <w:numId w:val="3"/>
        </w:num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kad se korisnik usluge ne očituje o podacima </w:t>
      </w:r>
      <w:r>
        <w:rPr>
          <w:rFonts w:ascii="Gotham SK" w:hAnsi="Gotham SK" w:cs="Arial"/>
          <w:sz w:val="16"/>
          <w:szCs w:val="16"/>
          <w:lang w:val="hr-HR"/>
        </w:rPr>
        <w:t xml:space="preserve">u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Izjav</w:t>
      </w:r>
      <w:r>
        <w:rPr>
          <w:rFonts w:ascii="Gotham SK" w:hAnsi="Gotham SK" w:cs="Arial"/>
          <w:sz w:val="16"/>
          <w:szCs w:val="16"/>
          <w:lang w:val="hr-HR"/>
        </w:rPr>
        <w:t>i odnosno ne dostavi Izjavu davatelju usluge u roku</w:t>
      </w:r>
    </w:p>
    <w:p w:rsidR="005F697D" w:rsidRPr="004B3AD6" w:rsidRDefault="005F697D" w:rsidP="005F697D">
      <w:pPr>
        <w:pStyle w:val="Odlomakpopisa"/>
        <w:numPr>
          <w:ilvl w:val="0"/>
          <w:numId w:val="3"/>
        </w:num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kad više korisnika usluge koristi zajednički spremnik, a među korisnicima usluge nije postignut dogovor o udjelima korištenja zajedničkog spremnika na način da zbroj svih udjela čini jedan, primjenjuje se udio korisnika usluge u korištenju zajedničkog spremnika koji je </w:t>
      </w:r>
      <w:r>
        <w:rPr>
          <w:rFonts w:ascii="Gotham SK" w:hAnsi="Gotham SK" w:cs="Arial"/>
          <w:sz w:val="16"/>
          <w:szCs w:val="16"/>
          <w:lang w:val="hr-HR"/>
        </w:rPr>
        <w:t xml:space="preserve">u Izjavi naveo </w:t>
      </w:r>
      <w:r w:rsidRPr="004B3AD6">
        <w:rPr>
          <w:rFonts w:ascii="Gotham SK" w:hAnsi="Gotham SK" w:cs="Arial"/>
          <w:sz w:val="16"/>
          <w:szCs w:val="16"/>
          <w:lang w:val="hr-HR"/>
        </w:rPr>
        <w:t>davatelj javne usluge.</w:t>
      </w: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/>
          <w:sz w:val="16"/>
          <w:szCs w:val="16"/>
          <w:lang w:val="hr-HR"/>
        </w:rPr>
        <w:t xml:space="preserve">Ugovor o </w:t>
      </w:r>
      <w:r>
        <w:rPr>
          <w:rFonts w:ascii="Gotham SK" w:hAnsi="Gotham SK"/>
          <w:sz w:val="16"/>
          <w:szCs w:val="16"/>
          <w:lang w:val="hr-HR"/>
        </w:rPr>
        <w:t xml:space="preserve">korištenju javne usluge </w:t>
      </w:r>
      <w:r w:rsidRPr="004B3AD6">
        <w:rPr>
          <w:rFonts w:ascii="Gotham SK" w:hAnsi="Gotham SK"/>
          <w:sz w:val="16"/>
          <w:szCs w:val="16"/>
          <w:lang w:val="hr-HR"/>
        </w:rPr>
        <w:t xml:space="preserve">zaključuje se na neodređeno vrijeme. </w:t>
      </w:r>
      <w:r w:rsidRPr="004B3AD6">
        <w:rPr>
          <w:rFonts w:ascii="Gotham SK" w:hAnsi="Gotham SK" w:cs="Arial"/>
          <w:sz w:val="16"/>
          <w:szCs w:val="16"/>
          <w:lang w:val="hr-HR"/>
        </w:rPr>
        <w:t>Ugovor o korištenju javne usluge smatra se sklopljenim: kad korisnik usluge dostavi davatelju usluge Izjavu ili prilikom prvog korištenja javne usluge ili zaprimanja na korištenje spremnika za primopredaju komunalnog otpada u slučaju kad korisnik usluge ne dostavi davatelju usluge Izjavu.</w:t>
      </w:r>
    </w:p>
    <w:p w:rsidR="005F697D" w:rsidRPr="004B3AD6" w:rsidRDefault="005F697D" w:rsidP="005F697D">
      <w:pPr>
        <w:jc w:val="both"/>
        <w:rPr>
          <w:rFonts w:ascii="Gotham SK" w:hAnsi="Gotham SK"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/>
          <w:sz w:val="16"/>
          <w:szCs w:val="16"/>
          <w:lang w:val="hr-HR"/>
        </w:rPr>
      </w:pPr>
      <w:r w:rsidRPr="004B3AD6">
        <w:rPr>
          <w:rFonts w:ascii="Gotham SK" w:hAnsi="Gotham SK"/>
          <w:sz w:val="16"/>
          <w:szCs w:val="16"/>
          <w:lang w:val="hr-HR"/>
        </w:rPr>
        <w:t xml:space="preserve">Opći uvjeti Ugovora o korištenju javne usluge su sastavni dio Odluke o načinu pružanja javne usluge </w:t>
      </w:r>
      <w:r>
        <w:rPr>
          <w:rFonts w:ascii="Gotham SK" w:hAnsi="Gotham SK"/>
          <w:sz w:val="16"/>
          <w:szCs w:val="16"/>
          <w:lang w:val="hr-HR"/>
        </w:rPr>
        <w:t xml:space="preserve">sakupljanja komunalnog otpada na području </w:t>
      </w:r>
      <w:r w:rsidRPr="004B3AD6">
        <w:rPr>
          <w:rFonts w:ascii="Gotham SK" w:hAnsi="Gotham SK"/>
          <w:sz w:val="16"/>
          <w:szCs w:val="16"/>
          <w:lang w:val="hr-HR"/>
        </w:rPr>
        <w:t xml:space="preserve">jedinice lokalne samouprave, </w:t>
      </w:r>
      <w:r>
        <w:rPr>
          <w:rFonts w:ascii="Gotham SK" w:hAnsi="Gotham SK"/>
          <w:sz w:val="16"/>
          <w:szCs w:val="16"/>
          <w:lang w:val="hr-HR"/>
        </w:rPr>
        <w:t xml:space="preserve"> sve </w:t>
      </w:r>
      <w:r w:rsidRPr="004B3AD6">
        <w:rPr>
          <w:rFonts w:ascii="Gotham SK" w:hAnsi="Gotham SK"/>
          <w:sz w:val="16"/>
          <w:szCs w:val="16"/>
          <w:lang w:val="hr-HR"/>
        </w:rPr>
        <w:t>objavljen</w:t>
      </w:r>
      <w:r>
        <w:rPr>
          <w:rFonts w:ascii="Gotham SK" w:hAnsi="Gotham SK"/>
          <w:sz w:val="16"/>
          <w:szCs w:val="16"/>
          <w:lang w:val="hr-HR"/>
        </w:rPr>
        <w:t>o</w:t>
      </w:r>
      <w:r w:rsidRPr="004B3AD6">
        <w:rPr>
          <w:rFonts w:ascii="Gotham SK" w:hAnsi="Gotham SK"/>
          <w:sz w:val="16"/>
          <w:szCs w:val="16"/>
          <w:lang w:val="hr-HR"/>
        </w:rPr>
        <w:t xml:space="preserve"> i dostupn</w:t>
      </w:r>
      <w:r>
        <w:rPr>
          <w:rFonts w:ascii="Gotham SK" w:hAnsi="Gotham SK"/>
          <w:sz w:val="16"/>
          <w:szCs w:val="16"/>
          <w:lang w:val="hr-HR"/>
        </w:rPr>
        <w:t>o</w:t>
      </w:r>
      <w:r w:rsidRPr="004B3AD6">
        <w:rPr>
          <w:rFonts w:ascii="Gotham SK" w:hAnsi="Gotham SK"/>
          <w:sz w:val="16"/>
          <w:szCs w:val="16"/>
          <w:lang w:val="hr-HR"/>
        </w:rPr>
        <w:t xml:space="preserve"> na mrežnim stranicama davatelja usluge, </w:t>
      </w:r>
      <w:hyperlink r:id="rId9" w:history="1">
        <w:r w:rsidRPr="004B3AD6">
          <w:rPr>
            <w:rStyle w:val="Hiperveza"/>
            <w:rFonts w:ascii="Gotham SK" w:hAnsi="Gotham SK"/>
            <w:sz w:val="16"/>
            <w:szCs w:val="16"/>
            <w:lang w:val="hr-HR"/>
          </w:rPr>
          <w:t>www.usluga.hr</w:t>
        </w:r>
      </w:hyperlink>
      <w:r w:rsidRPr="004B3AD6">
        <w:rPr>
          <w:rFonts w:ascii="Gotham SK" w:hAnsi="Gotham SK"/>
          <w:sz w:val="16"/>
          <w:szCs w:val="16"/>
          <w:lang w:val="hr-HR"/>
        </w:rPr>
        <w:t xml:space="preserve"> i u sjedištu Društva na adresi Poreč</w:t>
      </w:r>
      <w:r>
        <w:rPr>
          <w:rFonts w:ascii="Gotham SK" w:hAnsi="Gotham SK"/>
          <w:sz w:val="16"/>
          <w:szCs w:val="16"/>
          <w:lang w:val="hr-HR"/>
        </w:rPr>
        <w:t>-</w:t>
      </w:r>
      <w:proofErr w:type="spellStart"/>
      <w:r>
        <w:rPr>
          <w:rFonts w:ascii="Gotham SK" w:hAnsi="Gotham SK"/>
          <w:sz w:val="16"/>
          <w:szCs w:val="16"/>
          <w:lang w:val="hr-HR"/>
        </w:rPr>
        <w:t>Parenzo</w:t>
      </w:r>
      <w:proofErr w:type="spellEnd"/>
      <w:r w:rsidRPr="004B3AD6">
        <w:rPr>
          <w:rFonts w:ascii="Gotham SK" w:hAnsi="Gotham SK"/>
          <w:sz w:val="16"/>
          <w:szCs w:val="16"/>
          <w:lang w:val="hr-HR"/>
        </w:rPr>
        <w:t xml:space="preserve"> Mlinska 1.</w:t>
      </w:r>
    </w:p>
    <w:p w:rsidR="005F697D" w:rsidRPr="004B3AD6" w:rsidRDefault="005F697D" w:rsidP="005F697D">
      <w:pPr>
        <w:jc w:val="both"/>
        <w:rPr>
          <w:rFonts w:ascii="Gotham SK" w:hAnsi="Gotham SK"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/>
          <w:sz w:val="16"/>
          <w:szCs w:val="16"/>
          <w:lang w:val="hr-HR"/>
        </w:rPr>
      </w:pPr>
      <w:r w:rsidRPr="004B3AD6">
        <w:rPr>
          <w:rFonts w:ascii="Gotham SK" w:hAnsi="Gotham SK"/>
          <w:sz w:val="16"/>
          <w:szCs w:val="16"/>
          <w:lang w:val="hr-HR"/>
        </w:rPr>
        <w:t xml:space="preserve">Korisnik usluge može otkazati korištenje javne usluge (ugovora) u slučaju trajnog nekorištenja nekretnine, sukladno odredbama </w:t>
      </w:r>
      <w:r>
        <w:rPr>
          <w:rFonts w:ascii="Gotham SK" w:hAnsi="Gotham SK"/>
          <w:sz w:val="16"/>
          <w:szCs w:val="16"/>
          <w:lang w:val="hr-HR"/>
        </w:rPr>
        <w:t xml:space="preserve">Zakona i </w:t>
      </w:r>
      <w:r w:rsidRPr="004B3AD6">
        <w:rPr>
          <w:rFonts w:ascii="Gotham SK" w:hAnsi="Gotham SK"/>
          <w:sz w:val="16"/>
          <w:szCs w:val="16"/>
          <w:lang w:val="hr-HR"/>
        </w:rPr>
        <w:t>Odluke o načinu pružanja javne usluge. Ugovor o korištenju javne usluge može se raskinuti na zahtjev korisnika i u slučaju, da je prestao biti vlasnik/korisnik nekretnine uz prethodno dostavljanje  dokaza. Raskid ugovora nastupa s posljednjim danom u mjesecu u kojem je podnesena odgovarajuća obavijest odnosno zahtjev.</w:t>
      </w: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B: Izvadak iz cjenika javne usluge</w:t>
      </w: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Cijena javne usluge </w:t>
      </w:r>
      <w:r>
        <w:rPr>
          <w:rFonts w:ascii="Gotham SK" w:hAnsi="Gotham SK" w:cs="Arial"/>
          <w:sz w:val="16"/>
          <w:szCs w:val="16"/>
          <w:lang w:val="hr-HR"/>
        </w:rPr>
        <w:t xml:space="preserve">plaća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se radi pokrića troškova </w:t>
      </w:r>
      <w:r>
        <w:rPr>
          <w:rFonts w:ascii="Gotham SK" w:hAnsi="Gotham SK" w:cs="Arial"/>
          <w:sz w:val="16"/>
          <w:szCs w:val="16"/>
          <w:lang w:val="hr-HR"/>
        </w:rPr>
        <w:t xml:space="preserve"> pružanja </w:t>
      </w:r>
      <w:r w:rsidRPr="004B3AD6">
        <w:rPr>
          <w:rFonts w:ascii="Gotham SK" w:hAnsi="Gotham SK" w:cs="Arial"/>
          <w:sz w:val="16"/>
          <w:szCs w:val="16"/>
          <w:lang w:val="hr-HR"/>
        </w:rPr>
        <w:t>javne usluge</w:t>
      </w:r>
      <w:r>
        <w:rPr>
          <w:rFonts w:ascii="Gotham SK" w:hAnsi="Gotham SK" w:cs="Arial"/>
          <w:sz w:val="16"/>
          <w:szCs w:val="16"/>
          <w:lang w:val="hr-HR"/>
        </w:rPr>
        <w:t>.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</w:t>
      </w:r>
      <w:r>
        <w:rPr>
          <w:rFonts w:ascii="Gotham SK" w:hAnsi="Gotham SK" w:cs="Arial"/>
          <w:sz w:val="16"/>
          <w:szCs w:val="16"/>
          <w:lang w:val="hr-HR"/>
        </w:rPr>
        <w:t xml:space="preserve">Strukturu cijene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javne usluge (</w:t>
      </w:r>
      <w:r>
        <w:rPr>
          <w:rFonts w:ascii="Gotham SK" w:hAnsi="Gotham SK" w:cs="Arial"/>
          <w:sz w:val="16"/>
          <w:szCs w:val="16"/>
          <w:lang w:val="hr-HR"/>
        </w:rPr>
        <w:t xml:space="preserve"> čini</w:t>
      </w:r>
      <w:r w:rsidRPr="004B3AD6">
        <w:rPr>
          <w:rFonts w:ascii="Gotham SK" w:hAnsi="Gotham SK" w:cs="Arial"/>
          <w:sz w:val="16"/>
          <w:szCs w:val="16"/>
          <w:lang w:val="hr-HR"/>
        </w:rPr>
        <w:t>: cijen</w:t>
      </w:r>
      <w:r>
        <w:rPr>
          <w:rFonts w:ascii="Gotham SK" w:hAnsi="Gotham SK" w:cs="Arial"/>
          <w:sz w:val="16"/>
          <w:szCs w:val="16"/>
          <w:lang w:val="hr-HR"/>
        </w:rPr>
        <w:t>a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obvezne minimalne javne usluge)</w:t>
      </w:r>
      <w:r>
        <w:rPr>
          <w:rFonts w:ascii="Gotham SK" w:hAnsi="Gotham SK" w:cs="Arial"/>
          <w:sz w:val="16"/>
          <w:szCs w:val="16"/>
          <w:lang w:val="hr-HR"/>
        </w:rPr>
        <w:t xml:space="preserve"> i </w:t>
      </w:r>
      <w:r w:rsidRPr="004B3AD6">
        <w:rPr>
          <w:rFonts w:ascii="Gotham SK" w:hAnsi="Gotham SK" w:cs="Arial"/>
          <w:sz w:val="16"/>
          <w:szCs w:val="16"/>
          <w:lang w:val="hr-HR"/>
        </w:rPr>
        <w:t>cijen</w:t>
      </w:r>
      <w:r>
        <w:rPr>
          <w:rFonts w:ascii="Gotham SK" w:hAnsi="Gotham SK" w:cs="Arial"/>
          <w:sz w:val="16"/>
          <w:szCs w:val="16"/>
          <w:lang w:val="hr-HR"/>
        </w:rPr>
        <w:t>a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javne usluge za količinu predanog </w:t>
      </w:r>
      <w:r>
        <w:rPr>
          <w:rFonts w:ascii="Gotham SK" w:hAnsi="Gotham SK" w:cs="Arial"/>
          <w:sz w:val="16"/>
          <w:szCs w:val="16"/>
          <w:lang w:val="hr-HR"/>
        </w:rPr>
        <w:t xml:space="preserve">miješanog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komunalnog otpada (C) </w:t>
      </w:r>
      <w:r>
        <w:rPr>
          <w:rFonts w:ascii="Gotham SK" w:hAnsi="Gotham SK" w:cs="Arial"/>
          <w:sz w:val="16"/>
          <w:szCs w:val="16"/>
          <w:lang w:val="hr-HR"/>
        </w:rPr>
        <w:t xml:space="preserve">Cijena obvezne minimalne javne usluge određena je Odlukom o načinu pružanja javne usluge.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Davatelj usluge cjenikom, koji mora biti javno objavljen, </w:t>
      </w:r>
      <w:r>
        <w:rPr>
          <w:rFonts w:ascii="Gotham SK" w:hAnsi="Gotham SK" w:cs="Arial"/>
          <w:sz w:val="16"/>
          <w:szCs w:val="16"/>
          <w:lang w:val="hr-HR"/>
        </w:rPr>
        <w:t xml:space="preserve"> određuje </w:t>
      </w:r>
      <w:r w:rsidRPr="004B3AD6">
        <w:rPr>
          <w:rFonts w:ascii="Gotham SK" w:hAnsi="Gotham SK" w:cs="Arial"/>
          <w:sz w:val="16"/>
          <w:szCs w:val="16"/>
          <w:lang w:val="hr-HR"/>
        </w:rPr>
        <w:t>cijen</w:t>
      </w:r>
      <w:r>
        <w:rPr>
          <w:rFonts w:ascii="Gotham SK" w:hAnsi="Gotham SK" w:cs="Arial"/>
          <w:sz w:val="16"/>
          <w:szCs w:val="16"/>
          <w:lang w:val="hr-HR"/>
        </w:rPr>
        <w:t>u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javne usluge za količinu predanog</w:t>
      </w:r>
      <w:r>
        <w:rPr>
          <w:rFonts w:ascii="Gotham SK" w:hAnsi="Gotham SK" w:cs="Arial"/>
          <w:sz w:val="16"/>
          <w:szCs w:val="16"/>
          <w:lang w:val="hr-HR"/>
        </w:rPr>
        <w:t xml:space="preserve"> miješanog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komunalnog otpada. Korisnik usluge plaća iznos cijene javne usluge za obračunsko mjesto i obračunsko razdoblje. Cjenik je dostupan na mrežnim stranicama davatelja usluge. </w:t>
      </w: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C: Zaključne odredbe</w:t>
      </w:r>
    </w:p>
    <w:p w:rsidR="005F697D" w:rsidRPr="004B3AD6" w:rsidRDefault="005F697D" w:rsidP="005F697D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Potpisom ove izjave korisnik izjavljuje, da je u cijelosti upoznat sa načinom zaključenja ugovora o korištenju usluge i da su podatci iz ove izjave (Izjava korisnika usluge) u cijelosti istiniti i točni. </w:t>
      </w: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Korisnik usluge dužan je obavijestiti davatelja javne usluge o svakoj promjeni podataka iz Izjave u roku od 15 dana od dana kad je nastupila promjena, kao i o svakoj drugoj namjeravanoj promjeni podataka iz Izjave u roku od 15 dana prije dana od kojeg će se primjenjivati namjeravana promjena.</w:t>
      </w: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Kada je vlasnik nekretnine obavezu plaćanja ugovorom prenio na korisnika usluge,  Izjavi se </w:t>
      </w:r>
      <w:r w:rsidRPr="00116937">
        <w:rPr>
          <w:rFonts w:ascii="Gotham SK" w:hAnsi="Gotham SK" w:cs="Arial"/>
          <w:sz w:val="16"/>
          <w:szCs w:val="16"/>
          <w:lang w:val="hr-HR"/>
        </w:rPr>
        <w:t>prilaže i kopija ugovora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ili odgovarajuća izjava vlasnika nekretnine i korisnika nekretnine. U slučaju kada više korisnika zajednički nastupaju prema davatelju usluge na način da koriste zajednički spremnik obvezno je uz izjavu dostaviti i sporazum o udjelima u korištenju spremnika. </w:t>
      </w:r>
    </w:p>
    <w:p w:rsidR="005F697D" w:rsidRPr="004B3AD6" w:rsidRDefault="005F697D" w:rsidP="005F697D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D: Potpis korisnika usluge:</w:t>
      </w:r>
    </w:p>
    <w:p w:rsidR="005F697D" w:rsidRPr="006C64CF" w:rsidRDefault="005F697D" w:rsidP="005F697D">
      <w:pPr>
        <w:spacing w:after="200" w:line="276" w:lineRule="auto"/>
        <w:jc w:val="both"/>
        <w:rPr>
          <w:rFonts w:ascii="Gotham SK" w:hAnsi="Gotham SK" w:cs="Arial"/>
          <w:sz w:val="16"/>
          <w:szCs w:val="16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Potpisani (ime i prezime) ____________________________________ izjavljujem, da sam u cijelosti upoznat sa odredbama Ugovora o korištenju javne usluge i da su podatci iz ove izjave istiniti i točni. Upoznat sam sa činjenicom, da su navedeni osobni podatci nužni za provođenje javne usluge i suglasan sam  da davatelj usluge može navedene osobne podatke upotrijebiti za potrebe provedbe javne usluge, analiza, evidencija, te drugih zakonom propisanih postupanja. Davatelj usluge je dužan sa podatcima postupati u skladu s</w:t>
      </w:r>
      <w:r>
        <w:rPr>
          <w:rFonts w:ascii="Gotham SK" w:hAnsi="Gotham SK" w:cs="Arial"/>
          <w:sz w:val="16"/>
          <w:szCs w:val="16"/>
          <w:lang w:val="hr-HR"/>
        </w:rPr>
        <w:t xml:space="preserve"> </w:t>
      </w:r>
      <w:r w:rsidRPr="006C64CF">
        <w:rPr>
          <w:rFonts w:ascii="Gotham SK" w:hAnsi="Gotham SK" w:cs="Arial"/>
          <w:sz w:val="16"/>
          <w:szCs w:val="16"/>
        </w:rPr>
        <w:t>Zakonom o provedbi Opće uredbe o zaštiti podataka.</w:t>
      </w:r>
    </w:p>
    <w:p w:rsidR="005F697D" w:rsidRPr="004B3AD6" w:rsidRDefault="005F697D" w:rsidP="005F697D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8"/>
        <w:gridCol w:w="5626"/>
      </w:tblGrid>
      <w:tr w:rsidR="005F697D" w:rsidRPr="004B3AD6" w:rsidTr="00F41CFB">
        <w:tc>
          <w:tcPr>
            <w:tcW w:w="4747" w:type="dxa"/>
          </w:tcPr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Mjesto i datum:</w:t>
            </w:r>
          </w:p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5851" w:type="dxa"/>
          </w:tcPr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Korisnik usluge:</w:t>
            </w:r>
          </w:p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Potpis:</w:t>
            </w:r>
          </w:p>
        </w:tc>
      </w:tr>
    </w:tbl>
    <w:p w:rsidR="005F697D" w:rsidRPr="004B3AD6" w:rsidRDefault="005F697D" w:rsidP="005F697D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</w:p>
    <w:p w:rsidR="005F697D" w:rsidRPr="004B3AD6" w:rsidRDefault="005F697D" w:rsidP="005F697D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E: Potpis davatelja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9"/>
        <w:gridCol w:w="5625"/>
      </w:tblGrid>
      <w:tr w:rsidR="005F697D" w:rsidRPr="004B3AD6" w:rsidTr="00F41CFB">
        <w:tc>
          <w:tcPr>
            <w:tcW w:w="4669" w:type="dxa"/>
          </w:tcPr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Mjesto i datum:</w:t>
            </w:r>
          </w:p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5751" w:type="dxa"/>
          </w:tcPr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Davatelj usluge: </w:t>
            </w:r>
          </w:p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5F697D" w:rsidRPr="004B3AD6" w:rsidRDefault="005F697D" w:rsidP="00F41CF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Potpis:</w:t>
            </w:r>
          </w:p>
        </w:tc>
      </w:tr>
    </w:tbl>
    <w:p w:rsidR="000A2F29" w:rsidRPr="00062F4C" w:rsidRDefault="000A2F29" w:rsidP="005F697D">
      <w:pPr>
        <w:rPr>
          <w:rFonts w:ascii="Gotham SK" w:hAnsi="Gotham SK" w:cs="Arial"/>
          <w:sz w:val="16"/>
          <w:szCs w:val="16"/>
          <w:lang w:val="hr-HR"/>
        </w:rPr>
      </w:pPr>
    </w:p>
    <w:sectPr w:rsidR="000A2F29" w:rsidRPr="00062F4C" w:rsidSect="005F697D">
      <w:headerReference w:type="default" r:id="rId10"/>
      <w:footerReference w:type="default" r:id="rId11"/>
      <w:pgSz w:w="11906" w:h="16838"/>
      <w:pgMar w:top="101" w:right="851" w:bottom="737" w:left="851" w:header="283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ED7" w:rsidRDefault="00377ED7" w:rsidP="000C29AB">
      <w:r>
        <w:separator/>
      </w:r>
    </w:p>
  </w:endnote>
  <w:endnote w:type="continuationSeparator" w:id="0">
    <w:p w:rsidR="00377ED7" w:rsidRDefault="00377ED7" w:rsidP="000C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SK">
    <w:panose1 w:val="02000604040000020004"/>
    <w:charset w:val="EE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353508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28845432"/>
          <w:docPartObj>
            <w:docPartGallery w:val="Page Numbers (Top of Page)"/>
            <w:docPartUnique/>
          </w:docPartObj>
        </w:sdtPr>
        <w:sdtEndPr/>
        <w:sdtContent>
          <w:p w:rsidR="000E3A87" w:rsidRPr="000E3A87" w:rsidRDefault="000E3A87" w:rsidP="000E3A87">
            <w:pPr>
              <w:pStyle w:val="Podnoje"/>
              <w:jc w:val="right"/>
              <w:rPr>
                <w:sz w:val="16"/>
                <w:szCs w:val="16"/>
              </w:rPr>
            </w:pPr>
            <w:r w:rsidRPr="000E3A87">
              <w:rPr>
                <w:b/>
                <w:bCs/>
                <w:sz w:val="16"/>
                <w:szCs w:val="16"/>
              </w:rPr>
              <w:fldChar w:fldCharType="begin"/>
            </w:r>
            <w:r w:rsidRPr="000E3A87">
              <w:rPr>
                <w:b/>
                <w:bCs/>
                <w:sz w:val="16"/>
                <w:szCs w:val="16"/>
              </w:rPr>
              <w:instrText>PAGE</w:instrText>
            </w:r>
            <w:r w:rsidRPr="000E3A87">
              <w:rPr>
                <w:b/>
                <w:bCs/>
                <w:sz w:val="16"/>
                <w:szCs w:val="16"/>
              </w:rPr>
              <w:fldChar w:fldCharType="separate"/>
            </w:r>
            <w:r w:rsidR="00246069">
              <w:rPr>
                <w:b/>
                <w:bCs/>
                <w:noProof/>
                <w:sz w:val="16"/>
                <w:szCs w:val="16"/>
              </w:rPr>
              <w:t>2</w:t>
            </w:r>
            <w:r w:rsidRPr="000E3A87">
              <w:rPr>
                <w:b/>
                <w:bCs/>
                <w:sz w:val="16"/>
                <w:szCs w:val="16"/>
              </w:rPr>
              <w:fldChar w:fldCharType="end"/>
            </w:r>
            <w:r w:rsidRPr="000E3A87">
              <w:rPr>
                <w:sz w:val="16"/>
                <w:szCs w:val="16"/>
              </w:rPr>
              <w:t xml:space="preserve"> od </w:t>
            </w:r>
            <w:r w:rsidRPr="000E3A87">
              <w:rPr>
                <w:b/>
                <w:bCs/>
                <w:sz w:val="16"/>
                <w:szCs w:val="16"/>
              </w:rPr>
              <w:fldChar w:fldCharType="begin"/>
            </w:r>
            <w:r w:rsidRPr="000E3A87">
              <w:rPr>
                <w:b/>
                <w:bCs/>
                <w:sz w:val="16"/>
                <w:szCs w:val="16"/>
              </w:rPr>
              <w:instrText>NUMPAGES</w:instrText>
            </w:r>
            <w:r w:rsidRPr="000E3A87">
              <w:rPr>
                <w:b/>
                <w:bCs/>
                <w:sz w:val="16"/>
                <w:szCs w:val="16"/>
              </w:rPr>
              <w:fldChar w:fldCharType="separate"/>
            </w:r>
            <w:r w:rsidR="00246069">
              <w:rPr>
                <w:b/>
                <w:bCs/>
                <w:noProof/>
                <w:sz w:val="16"/>
                <w:szCs w:val="16"/>
              </w:rPr>
              <w:t>2</w:t>
            </w:r>
            <w:r w:rsidRPr="000E3A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ED7" w:rsidRDefault="00377ED7" w:rsidP="000C29AB">
      <w:r>
        <w:separator/>
      </w:r>
    </w:p>
  </w:footnote>
  <w:footnote w:type="continuationSeparator" w:id="0">
    <w:p w:rsidR="00377ED7" w:rsidRDefault="00377ED7" w:rsidP="000C29AB">
      <w:r>
        <w:continuationSeparator/>
      </w:r>
    </w:p>
  </w:footnote>
  <w:footnote w:id="1">
    <w:p w:rsidR="000A2F29" w:rsidRDefault="000A2F29" w:rsidP="00A20B61">
      <w:pPr>
        <w:pStyle w:val="Tekstfusnote"/>
        <w:jc w:val="both"/>
        <w:rPr>
          <w:sz w:val="12"/>
          <w:szCs w:val="12"/>
          <w:lang w:val="hr-HR"/>
        </w:rPr>
      </w:pPr>
      <w:r w:rsidRPr="005A44A1">
        <w:rPr>
          <w:rStyle w:val="Referencafusnote"/>
          <w:sz w:val="12"/>
          <w:szCs w:val="12"/>
        </w:rPr>
        <w:footnoteRef/>
      </w:r>
      <w:r w:rsidRPr="005A44A1">
        <w:rPr>
          <w:sz w:val="12"/>
          <w:szCs w:val="12"/>
        </w:rPr>
        <w:t xml:space="preserve"> </w:t>
      </w:r>
      <w:r w:rsidRPr="005A44A1">
        <w:rPr>
          <w:sz w:val="12"/>
          <w:szCs w:val="12"/>
          <w:lang w:val="hr-HR"/>
        </w:rPr>
        <w:t>Kad jedan korisnik usluge samostalno koristi spremnik, udio korisnika usluge u korištenju spremnika je jedan. Kad više korisnika usluge zajednički koriste spremnik zbroj udjela svih korisnika, određenih međusobnim sporazumom ili prijedlogom davatelja usluge, mora iznositi jedan.</w:t>
      </w:r>
    </w:p>
    <w:p w:rsidR="000A2F29" w:rsidRPr="000D5F60" w:rsidRDefault="000A2F29" w:rsidP="00A20B61">
      <w:pPr>
        <w:pStyle w:val="Tekstfusnote"/>
        <w:jc w:val="both"/>
        <w:rPr>
          <w:sz w:val="12"/>
          <w:szCs w:val="12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  <w:gridCol w:w="5718"/>
    </w:tblGrid>
    <w:tr w:rsidR="003B3D40" w:rsidTr="00C8754E">
      <w:trPr>
        <w:trHeight w:val="678"/>
      </w:trPr>
      <w:tc>
        <w:tcPr>
          <w:tcW w:w="4874" w:type="dxa"/>
        </w:tcPr>
        <w:p w:rsidR="00C8754E" w:rsidRDefault="003B3D40" w:rsidP="002506AC">
          <w:pPr>
            <w:pStyle w:val="Zaglavlje"/>
          </w:pPr>
          <w:r w:rsidRPr="003B3D40">
            <w:rPr>
              <w:noProof/>
              <w:lang w:val="hr-HR" w:eastAsia="hr-HR"/>
            </w:rPr>
            <w:drawing>
              <wp:inline distT="0" distB="0" distL="0" distR="0" wp14:anchorId="4EF6B96D" wp14:editId="6A34627C">
                <wp:extent cx="1176446" cy="360000"/>
                <wp:effectExtent l="0" t="0" r="5080" b="254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4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</w:tcPr>
        <w:p w:rsidR="008E5D94" w:rsidRDefault="003B3D40" w:rsidP="003B3D40">
          <w:pPr>
            <w:pStyle w:val="Zaglavlje"/>
            <w:jc w:val="right"/>
            <w:rPr>
              <w:sz w:val="16"/>
              <w:szCs w:val="16"/>
            </w:rPr>
          </w:pPr>
          <w:r w:rsidRPr="003B3D40">
            <w:rPr>
              <w:sz w:val="16"/>
              <w:szCs w:val="16"/>
            </w:rPr>
            <w:t xml:space="preserve">Usluga Poreč d.o.o. </w:t>
          </w:r>
        </w:p>
        <w:p w:rsidR="003B3D40" w:rsidRDefault="003B3D40" w:rsidP="003B3D40">
          <w:pPr>
            <w:pStyle w:val="Zaglavlje"/>
            <w:jc w:val="right"/>
            <w:rPr>
              <w:sz w:val="16"/>
              <w:szCs w:val="16"/>
            </w:rPr>
          </w:pPr>
          <w:r w:rsidRPr="003B3D40">
            <w:rPr>
              <w:sz w:val="16"/>
              <w:szCs w:val="16"/>
            </w:rPr>
            <w:t>Mlinska 1, 52 440 Poreč</w:t>
          </w:r>
        </w:p>
        <w:p w:rsidR="00471E0F" w:rsidRDefault="00471E0F" w:rsidP="00233B59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</w:t>
          </w:r>
          <w:r w:rsidR="00233B59">
            <w:rPr>
              <w:sz w:val="16"/>
              <w:szCs w:val="16"/>
            </w:rPr>
            <w:t xml:space="preserve">                   </w:t>
          </w:r>
          <w:r w:rsidR="00E551D7">
            <w:rPr>
              <w:sz w:val="16"/>
              <w:szCs w:val="16"/>
            </w:rPr>
            <w:t xml:space="preserve">             </w:t>
          </w:r>
          <w:r w:rsidR="00233B59">
            <w:rPr>
              <w:sz w:val="16"/>
              <w:szCs w:val="16"/>
            </w:rPr>
            <w:t xml:space="preserve"> </w:t>
          </w:r>
          <w:r w:rsidR="000D10FD">
            <w:rPr>
              <w:sz w:val="16"/>
              <w:szCs w:val="16"/>
            </w:rPr>
            <w:t xml:space="preserve">T: </w:t>
          </w:r>
          <w:r w:rsidR="00D902B7">
            <w:rPr>
              <w:sz w:val="16"/>
              <w:szCs w:val="16"/>
            </w:rPr>
            <w:t>052/</w:t>
          </w:r>
          <w:r w:rsidR="000D10FD">
            <w:rPr>
              <w:sz w:val="16"/>
              <w:szCs w:val="16"/>
            </w:rPr>
            <w:t>429-2</w:t>
          </w:r>
          <w:r w:rsidR="00233B59">
            <w:rPr>
              <w:sz w:val="16"/>
              <w:szCs w:val="16"/>
            </w:rPr>
            <w:t>30</w:t>
          </w:r>
        </w:p>
        <w:p w:rsidR="000D10FD" w:rsidRPr="003B3D40" w:rsidRDefault="00471E0F" w:rsidP="00233B59">
          <w:pPr>
            <w:pStyle w:val="Zaglavlje"/>
            <w:tabs>
              <w:tab w:val="clear" w:pos="4536"/>
              <w:tab w:val="center" w:pos="5474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</w:t>
          </w:r>
          <w:r w:rsidR="00233B59"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</w:rPr>
            <w:t xml:space="preserve"> </w:t>
          </w:r>
          <w:r w:rsidR="000D10FD">
            <w:rPr>
              <w:sz w:val="16"/>
              <w:szCs w:val="16"/>
            </w:rPr>
            <w:t>F: 052/4</w:t>
          </w:r>
          <w:r w:rsidR="00233B59">
            <w:rPr>
              <w:sz w:val="16"/>
              <w:szCs w:val="16"/>
            </w:rPr>
            <w:t>51-050</w:t>
          </w:r>
          <w:r>
            <w:rPr>
              <w:sz w:val="16"/>
              <w:szCs w:val="16"/>
            </w:rPr>
            <w:t xml:space="preserve">                                                                                     </w:t>
          </w:r>
          <w:r w:rsidR="007C0315">
            <w:rPr>
              <w:sz w:val="16"/>
              <w:szCs w:val="16"/>
            </w:rPr>
            <w:t xml:space="preserve">                               </w:t>
          </w:r>
          <w:r w:rsidR="00EA1E9B">
            <w:rPr>
              <w:sz w:val="16"/>
              <w:szCs w:val="16"/>
            </w:rPr>
            <w:t xml:space="preserve">                 </w:t>
          </w:r>
          <w:r w:rsidR="00233B59">
            <w:rPr>
              <w:sz w:val="16"/>
              <w:szCs w:val="16"/>
            </w:rPr>
            <w:t xml:space="preserve"> </w:t>
          </w:r>
          <w:r w:rsidR="007C0315">
            <w:rPr>
              <w:sz w:val="16"/>
              <w:szCs w:val="16"/>
            </w:rPr>
            <w:t>mail:</w:t>
          </w:r>
          <w:hyperlink r:id="rId2" w:history="1">
            <w:r w:rsidR="00EA1E9B" w:rsidRPr="00AE5FD3">
              <w:rPr>
                <w:rStyle w:val="Hiperveza"/>
                <w:rFonts w:ascii="Gotham SK" w:hAnsi="Gotham SK" w:cs="Arial"/>
                <w:sz w:val="16"/>
                <w:szCs w:val="16"/>
                <w:lang w:val="hr-HR"/>
              </w:rPr>
              <w:t>gospodarski.subjekti@usluga.hr</w:t>
            </w:r>
          </w:hyperlink>
        </w:p>
      </w:tc>
    </w:tr>
  </w:tbl>
  <w:p w:rsidR="003B3D40" w:rsidRDefault="003B3D40" w:rsidP="00C875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630E5E"/>
    <w:multiLevelType w:val="hybridMultilevel"/>
    <w:tmpl w:val="DDA6DC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3392AFC"/>
    <w:multiLevelType w:val="hybridMultilevel"/>
    <w:tmpl w:val="6E38D1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BF00FBA"/>
    <w:multiLevelType w:val="hybridMultilevel"/>
    <w:tmpl w:val="DEDC520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217E221B"/>
    <w:multiLevelType w:val="hybridMultilevel"/>
    <w:tmpl w:val="D1646144"/>
    <w:lvl w:ilvl="0" w:tplc="9A10DC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8BF52E4"/>
    <w:multiLevelType w:val="hybridMultilevel"/>
    <w:tmpl w:val="5EEC00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2E301DC8"/>
    <w:multiLevelType w:val="hybridMultilevel"/>
    <w:tmpl w:val="00D67DA0"/>
    <w:lvl w:ilvl="0" w:tplc="E0C43C7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3FC17DA7"/>
    <w:multiLevelType w:val="hybridMultilevel"/>
    <w:tmpl w:val="758E65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5F7324B"/>
    <w:multiLevelType w:val="hybridMultilevel"/>
    <w:tmpl w:val="3EE096D6"/>
    <w:lvl w:ilvl="0" w:tplc="E0C43C7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32470"/>
    <w:multiLevelType w:val="hybridMultilevel"/>
    <w:tmpl w:val="937C7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1680F0C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6A8079B4"/>
    <w:multiLevelType w:val="hybridMultilevel"/>
    <w:tmpl w:val="891A28F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9E7D49"/>
    <w:multiLevelType w:val="hybridMultilevel"/>
    <w:tmpl w:val="99E2D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6"/>
    <w:rsid w:val="00001BBA"/>
    <w:rsid w:val="00004C71"/>
    <w:rsid w:val="0000554A"/>
    <w:rsid w:val="0001276F"/>
    <w:rsid w:val="00020C09"/>
    <w:rsid w:val="0002292D"/>
    <w:rsid w:val="00046F22"/>
    <w:rsid w:val="00062F4C"/>
    <w:rsid w:val="000678DF"/>
    <w:rsid w:val="000A2F29"/>
    <w:rsid w:val="000C29AB"/>
    <w:rsid w:val="000D10FD"/>
    <w:rsid w:val="000D313D"/>
    <w:rsid w:val="000D5F60"/>
    <w:rsid w:val="000E3A87"/>
    <w:rsid w:val="00105D9C"/>
    <w:rsid w:val="00115443"/>
    <w:rsid w:val="001311C2"/>
    <w:rsid w:val="00132790"/>
    <w:rsid w:val="00174A92"/>
    <w:rsid w:val="0017598D"/>
    <w:rsid w:val="00185688"/>
    <w:rsid w:val="001954F1"/>
    <w:rsid w:val="001C0C49"/>
    <w:rsid w:val="001E7194"/>
    <w:rsid w:val="0020267E"/>
    <w:rsid w:val="00206E60"/>
    <w:rsid w:val="00230624"/>
    <w:rsid w:val="00233B59"/>
    <w:rsid w:val="00233E83"/>
    <w:rsid w:val="00234B0A"/>
    <w:rsid w:val="0024235A"/>
    <w:rsid w:val="00246069"/>
    <w:rsid w:val="0025289C"/>
    <w:rsid w:val="0027510E"/>
    <w:rsid w:val="002B38CF"/>
    <w:rsid w:val="002B7A87"/>
    <w:rsid w:val="002C7D72"/>
    <w:rsid w:val="002D458E"/>
    <w:rsid w:val="002D66D1"/>
    <w:rsid w:val="002E5F7A"/>
    <w:rsid w:val="002F3104"/>
    <w:rsid w:val="00301925"/>
    <w:rsid w:val="00337151"/>
    <w:rsid w:val="00351029"/>
    <w:rsid w:val="003529C6"/>
    <w:rsid w:val="00377ED7"/>
    <w:rsid w:val="003B3D40"/>
    <w:rsid w:val="003B5866"/>
    <w:rsid w:val="00400C1B"/>
    <w:rsid w:val="0040315B"/>
    <w:rsid w:val="00405BA7"/>
    <w:rsid w:val="00425767"/>
    <w:rsid w:val="004327DD"/>
    <w:rsid w:val="00437D2A"/>
    <w:rsid w:val="004651AF"/>
    <w:rsid w:val="00471E0F"/>
    <w:rsid w:val="004746C8"/>
    <w:rsid w:val="00481B60"/>
    <w:rsid w:val="004C5DA2"/>
    <w:rsid w:val="004E236A"/>
    <w:rsid w:val="004F4116"/>
    <w:rsid w:val="00523A6D"/>
    <w:rsid w:val="0053778F"/>
    <w:rsid w:val="0054137C"/>
    <w:rsid w:val="0054419C"/>
    <w:rsid w:val="005864E6"/>
    <w:rsid w:val="005A44A1"/>
    <w:rsid w:val="005B4696"/>
    <w:rsid w:val="005D2982"/>
    <w:rsid w:val="005E32AE"/>
    <w:rsid w:val="005E6168"/>
    <w:rsid w:val="005F13B4"/>
    <w:rsid w:val="005F3B06"/>
    <w:rsid w:val="005F697D"/>
    <w:rsid w:val="00613E7E"/>
    <w:rsid w:val="006478A9"/>
    <w:rsid w:val="00661187"/>
    <w:rsid w:val="00665AA9"/>
    <w:rsid w:val="00673B7F"/>
    <w:rsid w:val="006A274B"/>
    <w:rsid w:val="006B2890"/>
    <w:rsid w:val="006B62E6"/>
    <w:rsid w:val="006B7AFA"/>
    <w:rsid w:val="006D2D1E"/>
    <w:rsid w:val="006E3658"/>
    <w:rsid w:val="006F3A4B"/>
    <w:rsid w:val="007002BE"/>
    <w:rsid w:val="00701091"/>
    <w:rsid w:val="00737E0C"/>
    <w:rsid w:val="0074369E"/>
    <w:rsid w:val="00744099"/>
    <w:rsid w:val="00753B87"/>
    <w:rsid w:val="0077328A"/>
    <w:rsid w:val="007872F1"/>
    <w:rsid w:val="007B08B5"/>
    <w:rsid w:val="007B3BEC"/>
    <w:rsid w:val="007C0315"/>
    <w:rsid w:val="0081261F"/>
    <w:rsid w:val="00831588"/>
    <w:rsid w:val="00835CB2"/>
    <w:rsid w:val="00840711"/>
    <w:rsid w:val="00864A09"/>
    <w:rsid w:val="00865EDD"/>
    <w:rsid w:val="00886190"/>
    <w:rsid w:val="0088797A"/>
    <w:rsid w:val="00891DEB"/>
    <w:rsid w:val="00895F93"/>
    <w:rsid w:val="008A1191"/>
    <w:rsid w:val="008C192C"/>
    <w:rsid w:val="008D39D0"/>
    <w:rsid w:val="008D5519"/>
    <w:rsid w:val="008E03A9"/>
    <w:rsid w:val="008E2242"/>
    <w:rsid w:val="008E5D94"/>
    <w:rsid w:val="00923D0D"/>
    <w:rsid w:val="00961586"/>
    <w:rsid w:val="00975CB1"/>
    <w:rsid w:val="00981ED8"/>
    <w:rsid w:val="009A0102"/>
    <w:rsid w:val="009A1DB4"/>
    <w:rsid w:val="009A6538"/>
    <w:rsid w:val="009B6878"/>
    <w:rsid w:val="009D48B5"/>
    <w:rsid w:val="009E32DE"/>
    <w:rsid w:val="009E37A2"/>
    <w:rsid w:val="009E5B34"/>
    <w:rsid w:val="009F15CF"/>
    <w:rsid w:val="00A04105"/>
    <w:rsid w:val="00A20B61"/>
    <w:rsid w:val="00A72990"/>
    <w:rsid w:val="00AA0F25"/>
    <w:rsid w:val="00AA39D5"/>
    <w:rsid w:val="00AA5F00"/>
    <w:rsid w:val="00AB1E3D"/>
    <w:rsid w:val="00AD0826"/>
    <w:rsid w:val="00AD4DE8"/>
    <w:rsid w:val="00B24079"/>
    <w:rsid w:val="00B6116D"/>
    <w:rsid w:val="00B6308A"/>
    <w:rsid w:val="00B74003"/>
    <w:rsid w:val="00B751A5"/>
    <w:rsid w:val="00B75915"/>
    <w:rsid w:val="00B80CAA"/>
    <w:rsid w:val="00BA0BD2"/>
    <w:rsid w:val="00BA4F92"/>
    <w:rsid w:val="00BA6DF8"/>
    <w:rsid w:val="00BB12C0"/>
    <w:rsid w:val="00BC1CA5"/>
    <w:rsid w:val="00BE2DDD"/>
    <w:rsid w:val="00C153D0"/>
    <w:rsid w:val="00C218A0"/>
    <w:rsid w:val="00C24BA6"/>
    <w:rsid w:val="00C26B3F"/>
    <w:rsid w:val="00C66361"/>
    <w:rsid w:val="00C82F3A"/>
    <w:rsid w:val="00C8754E"/>
    <w:rsid w:val="00C97896"/>
    <w:rsid w:val="00CD024B"/>
    <w:rsid w:val="00D15CAD"/>
    <w:rsid w:val="00D1750D"/>
    <w:rsid w:val="00D178B6"/>
    <w:rsid w:val="00D35E9D"/>
    <w:rsid w:val="00D37597"/>
    <w:rsid w:val="00D73F12"/>
    <w:rsid w:val="00D902B7"/>
    <w:rsid w:val="00D927FE"/>
    <w:rsid w:val="00DA4FDF"/>
    <w:rsid w:val="00DB7FE1"/>
    <w:rsid w:val="00DE089B"/>
    <w:rsid w:val="00DE11A6"/>
    <w:rsid w:val="00DE6257"/>
    <w:rsid w:val="00DF561A"/>
    <w:rsid w:val="00E17C6D"/>
    <w:rsid w:val="00E338B8"/>
    <w:rsid w:val="00E365FA"/>
    <w:rsid w:val="00E41551"/>
    <w:rsid w:val="00E42A24"/>
    <w:rsid w:val="00E551D7"/>
    <w:rsid w:val="00E656CD"/>
    <w:rsid w:val="00E86FD2"/>
    <w:rsid w:val="00EA1297"/>
    <w:rsid w:val="00EA1E9B"/>
    <w:rsid w:val="00EA602D"/>
    <w:rsid w:val="00EC7ACE"/>
    <w:rsid w:val="00ED3647"/>
    <w:rsid w:val="00ED43F6"/>
    <w:rsid w:val="00EE3B49"/>
    <w:rsid w:val="00F25D83"/>
    <w:rsid w:val="00F302DA"/>
    <w:rsid w:val="00F353E5"/>
    <w:rsid w:val="00F43C67"/>
    <w:rsid w:val="00F85203"/>
    <w:rsid w:val="00FA34AD"/>
    <w:rsid w:val="00FD3D95"/>
    <w:rsid w:val="00FD66D1"/>
    <w:rsid w:val="00FE103E"/>
    <w:rsid w:val="00FE297E"/>
    <w:rsid w:val="00FE3E16"/>
    <w:rsid w:val="00FF728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59C70"/>
  <w15:docId w15:val="{1EF2C6B2-6300-47E1-99B6-B5EF5E55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D40"/>
    <w:pPr>
      <w:spacing w:after="0" w:line="240" w:lineRule="auto"/>
    </w:pPr>
    <w:rPr>
      <w:rFonts w:ascii="Arial Narrow" w:hAnsi="Arial Narrow"/>
      <w:sz w:val="18"/>
    </w:rPr>
  </w:style>
  <w:style w:type="paragraph" w:styleId="Naslov2">
    <w:name w:val="heading 2"/>
    <w:basedOn w:val="Normal"/>
    <w:next w:val="Normal"/>
    <w:link w:val="Naslov2Char"/>
    <w:qFormat/>
    <w:rsid w:val="003B5866"/>
    <w:pPr>
      <w:keepNext/>
      <w:tabs>
        <w:tab w:val="num" w:pos="1800"/>
      </w:tabs>
      <w:spacing w:before="120" w:after="120"/>
      <w:outlineLvl w:val="1"/>
    </w:pPr>
    <w:rPr>
      <w:rFonts w:ascii="Calibri" w:eastAsia="Times New Roman" w:hAnsi="Calibri" w:cs="Times New Roman"/>
      <w:b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29AB"/>
  </w:style>
  <w:style w:type="paragraph" w:styleId="Podnoje">
    <w:name w:val="footer"/>
    <w:basedOn w:val="Normal"/>
    <w:link w:val="Podno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29AB"/>
  </w:style>
  <w:style w:type="paragraph" w:styleId="Tekstfusnote">
    <w:name w:val="footnote text"/>
    <w:basedOn w:val="Normal"/>
    <w:link w:val="TekstfusnoteChar"/>
    <w:uiPriority w:val="99"/>
    <w:unhideWhenUsed/>
    <w:rsid w:val="00FE103E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E103E"/>
    <w:rPr>
      <w:rFonts w:ascii="Arial Narrow" w:hAnsi="Arial Narrow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E103E"/>
    <w:rPr>
      <w:vertAlign w:val="superscript"/>
    </w:rPr>
  </w:style>
  <w:style w:type="paragraph" w:styleId="Odlomakpopisa">
    <w:name w:val="List Paragraph"/>
    <w:basedOn w:val="Normal"/>
    <w:uiPriority w:val="34"/>
    <w:qFormat/>
    <w:rsid w:val="00923D0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3B5866"/>
    <w:rPr>
      <w:rFonts w:ascii="Calibri" w:eastAsia="Times New Roman" w:hAnsi="Calibri" w:cs="Times New Roman"/>
      <w:b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3D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D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0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darski.subjekti@uslug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lug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spodarski.subjekti@uslug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ADB9-531D-48EA-B016-F41C7B35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 Durgutović</dc:creator>
  <cp:lastModifiedBy>Angela Tolušić</cp:lastModifiedBy>
  <cp:revision>10</cp:revision>
  <cp:lastPrinted>2019-07-23T10:25:00Z</cp:lastPrinted>
  <dcterms:created xsi:type="dcterms:W3CDTF">2022-09-26T10:41:00Z</dcterms:created>
  <dcterms:modified xsi:type="dcterms:W3CDTF">2022-12-16T12:12:00Z</dcterms:modified>
</cp:coreProperties>
</file>